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05DF" w14:textId="77777777" w:rsidR="00000000" w:rsidRDefault="00000000">
      <w:pPr>
        <w:widowControl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44"/>
          <w:szCs w:val="44"/>
        </w:rPr>
      </w:pPr>
    </w:p>
    <w:p w14:paraId="73450464" w14:textId="77777777" w:rsidR="00000000" w:rsidRDefault="00000000">
      <w:pPr>
        <w:widowControl/>
        <w:jc w:val="center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t>田光兆博士简介</w:t>
      </w:r>
    </w:p>
    <w:tbl>
      <w:tblPr>
        <w:tblW w:w="10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562"/>
        <w:gridCol w:w="1934"/>
        <w:gridCol w:w="2177"/>
        <w:gridCol w:w="1984"/>
        <w:gridCol w:w="20"/>
      </w:tblGrid>
      <w:tr w:rsidR="00000000" w14:paraId="22533DEB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5C00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4698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田光兆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D97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4098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B2D4" w14:textId="77777777" w:rsidR="0000000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653D4D74" wp14:editId="7BD15233">
                  <wp:extent cx="1089660" cy="1645920"/>
                  <wp:effectExtent l="0" t="0" r="0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064E649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1E1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0BCA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025A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F27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OLE_LINK14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电气工程系</w:t>
            </w:r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7D4E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1BB33D13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6D44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8F03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409A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3DF8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15195812026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2DC2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34D3EC1D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D453" w14:textId="77777777" w:rsidR="00000000" w:rsidRDefault="00000000">
            <w:pPr>
              <w:widowControl/>
              <w:spacing w:line="260" w:lineRule="atLeast"/>
              <w:ind w:right="-7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467F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南京农业大学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D67E0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Email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6F23C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tgz@njau.edu.cn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7DD5C" w14:textId="77777777" w:rsidR="00000000" w:rsidRDefault="00000000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000000" w14:paraId="6ED21CF5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D845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B0B2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南京市浦口区点将台路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9081" w14:textId="77777777" w:rsidR="00000000" w:rsidRDefault="00000000">
            <w:pPr>
              <w:widowControl/>
              <w:spacing w:line="260" w:lineRule="atLeast"/>
              <w:ind w:right="-69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77CF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210031</w:t>
            </w:r>
          </w:p>
        </w:tc>
      </w:tr>
      <w:tr w:rsidR="00000000" w14:paraId="1380A594" w14:textId="77777777" w:rsidTr="00E93196">
        <w:trPr>
          <w:gridAfter w:val="1"/>
          <w:wAfter w:w="20" w:type="dxa"/>
          <w:trHeight w:val="2709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DE44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8289" w14:textId="77777777" w:rsidR="00000000" w:rsidRDefault="00000000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　　田光兆，男，河南信阳人，工学博士，副教授，硕士研究生导师，南京农业大学工学院电气工程系主任，教授电工电子学、学科导论等课程，研究方向为智能车辆导航与控制、病虫害智能检测和植保技术与装备。主持国家重点研发项目子课题、国家自然科学基金青年基金、江苏省自然科学基金青年基金、江苏省国际合作项目、江苏省现代农机装备与技术推广等纵向项目10项，主持自动驾驶与环境感知横向项目10余项，发表SCI/EI收录的学术论文20余篇，其中1篇论文入选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ESI农业科学领域全球前1%的高被引论文。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论文被联合国拉加经委会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UN. CEPAL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）、联合国粮农组织（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）、美洲农业合作研究所（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IICA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）联合发布的政策调研报告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“The Outlook for Agriculture and Rural Development in the Americas: A Perspective on Latin America and the Caribbean 2023-2024”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收录和引用。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授权发明专利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，登记软件著作权32项，获河南省科学技术进步奖二等奖1项、中国商业联合会科技进步二等奖1项。侧重于工程应用研究，创业项目“基于Gray-EKF SLAM理论的自动驾驶技术研发与应用”入选常州市“龙城英才”领军人才创业计划。</w:t>
            </w:r>
          </w:p>
        </w:tc>
      </w:tr>
      <w:tr w:rsidR="00000000" w14:paraId="797BD09D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D025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9D2" w14:textId="77777777" w:rsidR="00000000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智能车辆导航与控制；病虫害智能检测；植保技术与装备</w:t>
            </w:r>
          </w:p>
        </w:tc>
      </w:tr>
      <w:tr w:rsidR="00000000" w14:paraId="2BA4CF06" w14:textId="77777777" w:rsidTr="00E93196">
        <w:trPr>
          <w:gridAfter w:val="1"/>
          <w:wAfter w:w="20" w:type="dxa"/>
          <w:trHeight w:val="851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0123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56FB" w14:textId="77777777" w:rsidR="00000000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江苏省科技咨询专家库技术专家、江苏省农业工程学会科普与教育工作委员会委员</w:t>
            </w:r>
          </w:p>
        </w:tc>
      </w:tr>
      <w:tr w:rsidR="00000000" w14:paraId="646AFC86" w14:textId="77777777" w:rsidTr="00E93196">
        <w:trPr>
          <w:gridAfter w:val="1"/>
          <w:wAfter w:w="20" w:type="dxa"/>
          <w:trHeight w:val="70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EBF9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奖励荣誉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A4A5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</w:p>
          <w:p w14:paraId="52342B14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科研工作：</w:t>
            </w:r>
          </w:p>
          <w:p w14:paraId="36656FA3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年获中国商业联合会科技进步二等奖（农业机器人与精准作业关键技术研发及应用）。</w:t>
            </w:r>
          </w:p>
          <w:p w14:paraId="6C78A418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年获河南省科学技术进步二等奖（智慧农场精准作业关键技术研发及应用）。</w:t>
            </w:r>
          </w:p>
          <w:p w14:paraId="6B3C0B6D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教学工作：</w:t>
            </w:r>
          </w:p>
          <w:p w14:paraId="798F453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年获“杨传薪”奖教金。</w:t>
            </w:r>
          </w:p>
          <w:p w14:paraId="085F291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年获第四届江苏省高校教师教学创新大赛二等奖（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）。</w:t>
            </w:r>
          </w:p>
          <w:p w14:paraId="45B95185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年获江苏省高等学校青年教师电工学课程教学竞赛二等奖。</w:t>
            </w:r>
          </w:p>
          <w:p w14:paraId="71792B30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年获“柯爱亚”奖教金。</w:t>
            </w:r>
          </w:p>
          <w:p w14:paraId="507AC267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年获批国家级一流本科课程认证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1080CDE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年获批国家精品在线开放课程认证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3/5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3867BA49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年获得第四届西浦全国大学教学创新大赛年度教学创新二等奖。</w:t>
            </w:r>
          </w:p>
          <w:p w14:paraId="7E62522A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学生工作：</w:t>
            </w:r>
          </w:p>
          <w:p w14:paraId="1CF718A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2022年所带班级获得“江苏省先进班级”荣誉称号。</w:t>
            </w:r>
          </w:p>
          <w:p w14:paraId="4E7ABC21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2018年获得南京农业大学“优秀学生教育管理工作者”荣誉称号。</w:t>
            </w:r>
          </w:p>
          <w:p w14:paraId="55900D90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党内工作：</w:t>
            </w:r>
          </w:p>
          <w:p w14:paraId="12652369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电气工程系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年度优秀共产党员。</w:t>
            </w:r>
          </w:p>
          <w:p w14:paraId="4D0C1B4E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学科竞赛：</w:t>
            </w:r>
          </w:p>
          <w:p w14:paraId="648066F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年指导学生参加中国高校智能机器人创意大赛，获全国一等奖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项，二等奖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项。</w:t>
            </w:r>
          </w:p>
          <w:p w14:paraId="2CFACD3A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年指导学生参加中国高校智能机器人创意大赛，获全国一等奖。</w:t>
            </w:r>
          </w:p>
          <w:p w14:paraId="2C9FE617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[3]2023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年指导学生参加睿抗机器人开发者大赛全国总决赛，获全国二等奖。</w:t>
            </w:r>
          </w:p>
          <w:p w14:paraId="0D4AC6CB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[4]2018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年指导学生参加全国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大赛，获江苏赛区特等奖。</w:t>
            </w:r>
          </w:p>
          <w:p w14:paraId="08B9035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[5]2018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年指导学生参加全国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大赛，获全国一等奖。</w:t>
            </w:r>
          </w:p>
          <w:p w14:paraId="3CC1A673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[6]2017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年指导学生参加挑战杯，获江苏省二等奖。</w:t>
            </w:r>
          </w:p>
          <w:p w14:paraId="6C1B6A0F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[7]2015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年指导学生参加第一届东方红智能农业装备大赛，获二等奖。</w:t>
            </w:r>
          </w:p>
          <w:p w14:paraId="72C0AAF2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00000" w14:paraId="635EDDE7" w14:textId="77777777" w:rsidTr="00E93196">
        <w:trPr>
          <w:gridAfter w:val="1"/>
          <w:wAfter w:w="20" w:type="dxa"/>
          <w:trHeight w:val="1418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8F32" w14:textId="77777777" w:rsidR="00000000" w:rsidRDefault="00000000">
            <w:pPr>
              <w:widowControl/>
              <w:spacing w:line="260" w:lineRule="atLeast"/>
              <w:ind w:right="-65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6E4C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担任江苏省双创计划科技副总、盐城市科技副总。</w:t>
            </w:r>
          </w:p>
          <w:p w14:paraId="23E41A46" w14:textId="77777777" w:rsidR="00000000" w:rsidRDefault="00000000">
            <w:pPr>
              <w:widowControl/>
              <w:spacing w:line="360" w:lineRule="atLeast"/>
              <w:ind w:left="323" w:hanging="11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获常州市政府第十四批“龙城英才”领军人才创业项目支持。</w:t>
            </w:r>
          </w:p>
          <w:p w14:paraId="00D0BFE8" w14:textId="77777777" w:rsidR="00000000" w:rsidRDefault="00000000">
            <w:pPr>
              <w:widowControl/>
              <w:ind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新疆农业大学“小组团”柔性援疆团队专家。</w:t>
            </w:r>
          </w:p>
        </w:tc>
      </w:tr>
      <w:tr w:rsidR="00000000" w14:paraId="11025A5E" w14:textId="77777777" w:rsidTr="00E93196">
        <w:trPr>
          <w:gridAfter w:val="1"/>
          <w:wAfter w:w="20" w:type="dxa"/>
          <w:trHeight w:val="1135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D0B8" w14:textId="77777777" w:rsidR="00000000" w:rsidRDefault="0000000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承担项目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F410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5412061E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主持科研项目：</w:t>
            </w:r>
          </w:p>
          <w:p w14:paraId="528193ED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[1]2014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月，江苏省自然科学基金：农业环境下拖拉机自主定位与地图创建关键技术研究（项目编号：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BK20140729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5014BB92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[2]2015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月，国家自然科学基金：农业车辆自主定位与环境地图创建问题研究（项目编号：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31401291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466CAD06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[3]2018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月，中央高校基本科研业务费实验室设备专项基金项目：三相变频调速智能测控实训系统研发（项目编号：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SYSB201818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5236A8FA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[4]2018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月，江苏省研究生培养创新工程项目：基于多传感器数据融合的自主导航（项目编号：编号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:SJCX18_0253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15FD6AF2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[5]2019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月，企业横向课题：智慧车间无线传感网络规划与设计（项目编号：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HX201909004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35FC7D83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[6]2019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月，企业横向课题：无人驾驶车辆物联网关设计（项目编号：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HX201909005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3267DBE3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[7]2019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月，企业横向课题：视频引伸计系统开发设计（项目编号：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 HX201909007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556B7060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[8]2021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月，企业横向课题：自主导航车辆障碍物探测系统开发与设计（项目编号：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2021320122000324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15C2F5B5" w14:textId="77777777" w:rsidR="00000000" w:rsidRDefault="00000000">
            <w:pPr>
              <w:widowControl/>
              <w:spacing w:line="360" w:lineRule="atLeast"/>
              <w:ind w:left="227" w:hanging="227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[9]2021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月，江苏省研究生培养创新工程项目：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基于激光雷达的导航车辆障碍物探测系统研究（项目编号：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SJCX21_0221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）。</w:t>
            </w:r>
          </w:p>
          <w:p w14:paraId="7358EAA1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[10]2022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月，常州市第十批科技计划项目（国际科技合作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港澳台科技合作）：基于灰色预测理论的智能车辆环境感知系统及云网关联合研发（项目编号：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CZ20220010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352E2670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[11]2022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月，江苏省科技计划专项资金（创新支撑计划国际科技合作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港澳台科技合作）：无人驾驶车辆障碍物探测系统及云网关联合研发（项目编号：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BZ2023025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46856B95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[12]2023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月，企业横向课题：基于结构光技术的汽车充电口姿态检测系统（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2023320122000808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077D0541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[13]2023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月，发明专利成果转化课题：拖拉机电控装置功耗无线检测系统及方法专利转让</w:t>
            </w:r>
          </w:p>
          <w:p w14:paraId="623F4516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[14]2024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月，江苏省现代农机装备与推广示范项目：稻麦生产耕播机械智能检测技术与装备研发应用（项目编号：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NJ2024-10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304A38DB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[15]2024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~2027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月，国家重点研发项目子课题：地下根系原位监测成像系统研发（项目编号：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2024YFD2001101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2A73F790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[16]2024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月，政府采购项目：基于全站仪的便携式测试平台设计（项目编号：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JSZB-2024100013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）</w:t>
            </w:r>
          </w:p>
          <w:p w14:paraId="3DED0629" w14:textId="77777777" w:rsidR="00000000" w:rsidRDefault="00000000">
            <w:pPr>
              <w:widowControl/>
              <w:spacing w:line="360" w:lineRule="atLeast"/>
              <w:ind w:left="336" w:hangingChars="160" w:hanging="336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</w:p>
          <w:p w14:paraId="49122B3C" w14:textId="77777777" w:rsidR="00000000" w:rsidRDefault="00000000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主持教改项目：</w:t>
            </w:r>
          </w:p>
          <w:p w14:paraId="59117C8E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[1]2014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月，院级教改项目：实验室信息化管理模式研究。</w:t>
            </w:r>
          </w:p>
          <w:p w14:paraId="0EE432AC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[2]2018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~2018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月，院级教改项目：基于专业认证标准的农业电气化专业教学资料规范研究。</w:t>
            </w:r>
          </w:p>
          <w:p w14:paraId="6378B737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[3]2020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月，基于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OBE-CDIO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理念融合的农电专业项目课程群建设与实践（电力系统分析与继电保护）。</w:t>
            </w:r>
          </w:p>
          <w:p w14:paraId="2919A4CE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[4]2022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月，校级教改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课程思政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 xml:space="preserve">” 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示范课程（耕读教育专项）：电气设备检测与控制实习</w:t>
            </w:r>
          </w:p>
          <w:p w14:paraId="57D434EC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[5]2021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~2022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shd w:val="clear" w:color="auto" w:fill="FFFFFF"/>
              </w:rPr>
              <w:t>月，校级教育教学改革项目：农业电气化专业人才知识体系结构优化</w:t>
            </w:r>
          </w:p>
          <w:p w14:paraId="02FF2385" w14:textId="77777777" w:rsidR="00000000" w:rsidRDefault="00000000">
            <w:pPr>
              <w:widowControl/>
              <w:spacing w:line="360" w:lineRule="atLeast"/>
              <w:ind w:left="183" w:hanging="183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:rsidR="00000000" w14:paraId="1BBAC9B8" w14:textId="77777777" w:rsidTr="00E93196">
        <w:trPr>
          <w:gridAfter w:val="1"/>
          <w:wAfter w:w="20" w:type="dxa"/>
          <w:trHeight w:val="7364"/>
          <w:jc w:val="center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92B5" w14:textId="77777777" w:rsidR="00000000" w:rsidRPr="001D600C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学术成果</w:t>
            </w:r>
          </w:p>
        </w:tc>
        <w:tc>
          <w:tcPr>
            <w:tcW w:w="8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B009" w14:textId="77777777" w:rsidR="001D600C" w:rsidRDefault="001D600C" w:rsidP="001D600C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7C9D9C1E" w14:textId="0EE735E1" w:rsidR="00000000" w:rsidRPr="001D600C" w:rsidRDefault="00000000" w:rsidP="001D600C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600C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1D600C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发表论文：</w:t>
            </w:r>
          </w:p>
          <w:p w14:paraId="4B275F7D" w14:textId="53961419" w:rsidR="00E72CA5" w:rsidRDefault="001D600C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[1] 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Zhi, S.; An, T.; Zhang, H.; Bai, Y.; Zhang, B.; Tian, G. Recent Advances and Applications of Imaging and Spectroscopy Technologies for Tea Quality Assessment: A Review. Agronomy 2025, 15, 1507. hĴps://doi.org/ 10.3390/agronomy15071507</w:t>
            </w:r>
          </w:p>
          <w:p w14:paraId="1C214540" w14:textId="30016BEE" w:rsidR="00E72CA5" w:rsidRDefault="00E72CA5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]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徐国政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魏文波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肖茂华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耿国盛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YOLOv10s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和外接球法融合的粮食收获机卸粮口位姿检测方法研究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[J/OL].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南京农业大学学报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,1-13[2025-06-21].http://kns.cnki.net/kcms/detail/32.1148.S.20250402.1907.006.html.</w:t>
            </w:r>
          </w:p>
          <w:p w14:paraId="67BBD5D5" w14:textId="15A1B56C" w:rsidR="00E72CA5" w:rsidRDefault="00E72CA5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]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王超柱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杨浩勇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邬晓倩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丁永前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*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基于实时点云重建的播种均匀性变异系数测量方法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[J].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中国农机化学报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,2024,45(10):223-227+232.DOI:10.13733/j.jcam.issn.2095-5553.2024.10.032.</w:t>
            </w:r>
          </w:p>
          <w:p w14:paraId="7B5D65B4" w14:textId="77B9B624" w:rsidR="00E72CA5" w:rsidRPr="00E72CA5" w:rsidRDefault="00E72CA5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]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赵嘉威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谢尚杰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基于改进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YOLOv5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的草莓病害识别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[J].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中国农机化学报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,2024,45(03):198-204.DOI:10.13733/j.jcam.issn.2095-5553.2024.03.027.</w:t>
            </w:r>
          </w:p>
          <w:p w14:paraId="29833B11" w14:textId="6F724732" w:rsidR="00E72CA5" w:rsidRPr="00701F7C" w:rsidRDefault="00E72CA5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</w:pP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]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赵嘉威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*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邱畅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刘钦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陈晨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="001D600C"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谢尚杰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基于改进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YOLOv4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算法的苹果叶片病害检测方法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[J].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江苏农业科学</w:t>
            </w:r>
            <w:r w:rsidRPr="00E72C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,2023,51(09):193-199.DOI:10.15889/j.issn.1002-1302.2023.09.026.</w:t>
            </w:r>
            <w:r w:rsidR="00701F7C" w:rsidRP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知网</w:t>
            </w:r>
            <w:r w:rsidR="00701F7C" w:rsidRP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高被引）</w:t>
            </w:r>
          </w:p>
          <w:p w14:paraId="457B209C" w14:textId="2AAE3F2D" w:rsidR="00000000" w:rsidRDefault="00000000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 Baoxing Gu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Qin Liu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Yi Gao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 Tian*, Baohua Zhang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Haiqing Wang and He Li.  Research on the Relative Position Detection Method between Orchard Robots and Fruit Tree Rows[J]. Sensors 2023, 23, 8807. https://doi.org/10.3390/s2321880</w:t>
            </w:r>
          </w:p>
          <w:p w14:paraId="1F9EE84D" w14:textId="5F754C9E" w:rsidR="00000000" w:rsidRDefault="00000000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Jiawei Zhao, Guangzhao Tian*,</w:t>
            </w:r>
            <w:r w:rsidR="00701F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Chang Qiu, Baoxing Gu,Kui Zheng and Qin Liu. Weed Detection in Potato Fields Based on Improved YOLOv4: Optimal Speed and Accuracy of Weed Detection in Potato Fields[J].</w:t>
            </w:r>
            <w:r w:rsidR="00701F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Electronics, 2022, 11(22): 3709.</w:t>
            </w:r>
          </w:p>
          <w:p w14:paraId="2E428D78" w14:textId="61E906E4" w:rsidR="00000000" w:rsidRDefault="00000000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] Chang Qiu,Guangzhao Tian*, Jiawei Zhao ,Qin Liu,Shangjie Xie and Kui Zheng.Grape Maturity Detection and Visual Pre-Positioning Based on Improved YOLOv4[J].Electronics, 2022, 11(17): 2677. </w:t>
            </w:r>
          </w:p>
          <w:p w14:paraId="4A39F09C" w14:textId="298C2C26" w:rsidR="00000000" w:rsidRDefault="00000000" w:rsidP="001D600C">
            <w:pPr>
              <w:widowControl/>
              <w:wordWrap w:val="0"/>
              <w:spacing w:line="360" w:lineRule="atLeast"/>
              <w:ind w:left="329" w:hanging="329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] Jinyuan Xu, Baoxing Gu, Guangzhao Tian*. Review of agricultural IoT technology[J]. Artificial Intelligence in Agriculture, 2022, 6:10-22. </w:t>
            </w:r>
            <w:r w:rsidR="00701F7C" w:rsidRP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701F7C" w:rsidRP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ESI</w:t>
            </w:r>
            <w:r w:rsidR="00701F7C" w:rsidRPr="00701F7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高被引）</w:t>
            </w:r>
          </w:p>
          <w:p w14:paraId="2BD07D78" w14:textId="276B00DD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 Tian Guangzhao, Gu Baoxing*,</w:t>
            </w:r>
            <w:r w:rsidR="00701F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Xu Weiyue, Zhou Jun. Small tractor navigation system based on tandem PD control law[J].  International Agricultural Engineering Journal, 2017, 26(4): 1-9.</w:t>
            </w:r>
          </w:p>
          <w:p w14:paraId="786A348A" w14:textId="0C3CE199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Irshad Ali Mari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，周俊，王海青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基于三目视觉的自主导航拖拉机行驶轨迹预测方法及试验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．农业工程学报，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34(19):40-45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1D6E8B12" w14:textId="0614F749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 Tian G Z, Zhou J*, Gu B X. Slipping detection and control in gripping fruits and vegetables for agricultural robot[J]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International Journal of  Agricultural and Biological Engineering, 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11(4): 45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51.</w:t>
            </w:r>
          </w:p>
          <w:p w14:paraId="34D9EB9C" w14:textId="29BB28FD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Guangzhao Tian, Baoxing Gu*, Kai Chen ,Yufeng Liu , Jiansheng Wei. Method of automatic steering system design and parameter optimisation for small tractors[J]. The Journal of Engineering, 2019, 2019(22): 8353 –8358.</w:t>
            </w:r>
          </w:p>
          <w:p w14:paraId="273090BF" w14:textId="6ADE5E41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 Guangzhao Tian, Xiaona Li, Baohua Zhang*, Jun Zhou, Baoxing Gu. Comparative study of two different strategies for determination of soluble solids content of apples from multiple geographical regions by using FT-IR spectroscopy [J]. IEEE Access, 2019, 7(1): 179734-179745.</w:t>
            </w:r>
          </w:p>
          <w:p w14:paraId="0D2DB765" w14:textId="03C350FE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白秉旭，田光兆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．基于模糊算法的自主导航拖拉机转向系统设计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．中国农机化学报，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2014,35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135~137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2DE16686" w14:textId="5D9FAB48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白秉旭，田光兆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．自主导航农业车辆无线总线系统设计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．中国农机化学报，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2015,36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308~311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3B26EB70" w14:textId="5CCC6E95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Gray-EKF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算法的智能农业车辆同时定位与地图创建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．农业工程学报，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17~25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5F22E979" w14:textId="51950422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田光兆，安秋，姬长英，顾宝兴，王海青，赵建东．低速智能农业车辆多分辨率自适应测速系统设计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．农业机械学报，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159~164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5963B33A" w14:textId="14F33716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田光兆，安秋，姬长英，顾宝兴，王海青，赵建东．基于立体视觉的智能农业车辆实时运动检测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．农业机械学报，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210~215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60DFA3F7" w14:textId="253A3E38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田光兆，安秋，姬长英，顾宝兴，王海青，赵建东．基于分层结构的智能农业车辆数据采集与处理系统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．浙江农业学报，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373~378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7EA22A25" w14:textId="4671C083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田光兆．智能化农业车辆导航系统关键技术研究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[D]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．南京：南京农业大学，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．</w:t>
            </w:r>
          </w:p>
          <w:p w14:paraId="2E37D177" w14:textId="77777777" w:rsidR="00000000" w:rsidRPr="001D600C" w:rsidRDefault="00000000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E6B9E2B" w14:textId="77777777" w:rsidR="00000000" w:rsidRPr="001D600C" w:rsidRDefault="00000000" w:rsidP="001D600C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600C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1D600C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授权发明专利：</w:t>
            </w:r>
          </w:p>
          <w:p w14:paraId="719FAC96" w14:textId="572E45D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一种履带式联合收割机单点测向方法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2017107864287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2017-09-04.</w:t>
            </w:r>
          </w:p>
          <w:p w14:paraId="15ACF5F3" w14:textId="4AB6858D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一种电压液压转向轮式拖拉机转向控制信号标定方法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2017111344162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2017-11-16.</w:t>
            </w:r>
          </w:p>
          <w:p w14:paraId="27641DB5" w14:textId="15D5EB74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一种自主导航拖拉机电控装置的功耗无线检测系统及方法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2017111429531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2017-11-16.</w:t>
            </w:r>
          </w:p>
          <w:p w14:paraId="46D46598" w14:textId="289FCF06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[4]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一种矮化密植果树冠层三维地图构建系统和方法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2017106465472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2017-08-01.</w:t>
            </w:r>
          </w:p>
          <w:p w14:paraId="5D4A64F0" w14:textId="2FECC073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[5]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一种自主导航拖拉机夜间全景视觉相对定位系统和方法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2017106465491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2017-08-01.</w:t>
            </w:r>
          </w:p>
          <w:p w14:paraId="0A0F3A89" w14:textId="69E922E6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[6]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一种光照自适应的拖拉机视觉导航图像采集系统及方法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201710172777X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2017-03-22.</w:t>
            </w:r>
          </w:p>
          <w:p w14:paraId="05454A1A" w14:textId="48F7EA6D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[7]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田光兆，顾宝兴，王海青，周俊，安秋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一种基于双目视觉的拖拉机运动矢量预测方法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2017101728113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2017-03-22.</w:t>
            </w:r>
          </w:p>
          <w:p w14:paraId="4E3880FD" w14:textId="68315E34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[8]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刘宇峰，田光兆，顾宝兴，魏建胜，安秋，周俊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一种自主导航农用车最短避障路径规划方法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2018113239466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2018-11-08.</w:t>
            </w:r>
          </w:p>
          <w:p w14:paraId="68B956EE" w14:textId="6A1CA6A1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[9]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顾宝兴，田光兆，林相泽，李和，王海青，周俊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AR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的矮化密植果树定施肥遥控操作方法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2019105300575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2948CD51" w14:textId="5E25C5A8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[10]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一种单轨道式施肥机精准定位方法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2019105296989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68F962A2" w14:textId="484019AC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[11]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田光兆，顾宝兴，林相泽，李和，王海青，周俊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基于电力载波自组网的负荷投切实验系统及其操作方法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2019105298096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2019-06-19.</w:t>
            </w:r>
          </w:p>
          <w:p w14:paraId="4249C242" w14:textId="13EEB91C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[12]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田光兆，郑奎，夏丹青，朱双双，党安佳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一种无人驾驶车辆隧道内姿态检测方法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2021103768164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2021-04-18.</w:t>
            </w:r>
          </w:p>
          <w:p w14:paraId="22AE3CEA" w14:textId="2466B9B2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[13]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田光兆，郑奎，夏丹青，朱双双，党安佳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一种轮式车辆虚拟轮转向角测量方法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2021103875560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2021-04-12.</w:t>
            </w:r>
          </w:p>
          <w:p w14:paraId="116395CE" w14:textId="5D5BC378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[14]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田光兆，郑奎，沈建州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一种智能教练车踏板位置检测方法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2021109132665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2021-08-10.</w:t>
            </w:r>
          </w:p>
          <w:p w14:paraId="3476CD8A" w14:textId="6791BF10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[15]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田光兆，郑奎，沈建州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一种基于机器视觉的虚拟轮转向角测量方法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202110909223X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2021-08-09</w:t>
            </w:r>
          </w:p>
          <w:p w14:paraId="4CB7E878" w14:textId="09C8632F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[16]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邓昱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一种基于机器视觉的道内车辆探测方法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[P].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202211272473.8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2022-10-18.</w:t>
            </w:r>
          </w:p>
          <w:p w14:paraId="465E2C6B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[17]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田光兆，顾宝兴，王海青，安秋，周俊，李和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一种基于激光雷达的导航车辆障碍物探测方法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[P].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 2020114248864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2020-12-09.</w:t>
            </w:r>
          </w:p>
          <w:p w14:paraId="25DAE322" w14:textId="342BA792" w:rsidR="00000000" w:rsidRPr="001D600C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[18]</w:t>
            </w:r>
            <w:r w:rsid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田光兆，郑奎，邓昱，沙尧尧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自动靠机系统舱门位置探测方法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 2023108478947</w:t>
            </w:r>
            <w:r w:rsidRPr="001D60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2023-07-12.</w:t>
            </w:r>
          </w:p>
          <w:p w14:paraId="59485628" w14:textId="77777777" w:rsidR="00000000" w:rsidRPr="001D600C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[19]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田光兆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郑奎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邓昱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王梦蛟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一种基于单目视觉的汽车充电机器人充电口瞄准方法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[P].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中国专利：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2023107776099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2023-06-28</w:t>
            </w:r>
            <w:r w:rsidRPr="001D60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</w:p>
          <w:p w14:paraId="471E2F52" w14:textId="77777777" w:rsidR="00000000" w:rsidRPr="001D600C" w:rsidRDefault="00000000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C0A411E" w14:textId="77777777" w:rsidR="00000000" w:rsidRPr="001D600C" w:rsidRDefault="00000000" w:rsidP="001D600C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600C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Pr="001D600C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登记软件著作权：</w:t>
            </w:r>
          </w:p>
          <w:p w14:paraId="6070FE0E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自主导航农业车辆环境点云地图创建系统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2017SR564734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2017-10-12 </w:t>
            </w:r>
          </w:p>
          <w:p w14:paraId="69CF3720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智能化农业车辆导航系统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2017SR565109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2017-10-12 </w:t>
            </w:r>
          </w:p>
          <w:p w14:paraId="4D82B0DF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履带式联合收割机导航控制系统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2017SR538282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2017-09-22 </w:t>
            </w:r>
          </w:p>
          <w:p w14:paraId="29C84A95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自主导航农业车辆辅助光源自动控制系统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2018SR082421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2018-02-01 </w:t>
            </w:r>
          </w:p>
          <w:p w14:paraId="03E1FB5E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三相变频调速智能测控实训系统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2019SR0153239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2019-02-19</w:t>
            </w:r>
          </w:p>
          <w:p w14:paraId="0F74F255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[6]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高地隙喷雾机控制系统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2019SR0041369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2019-02-19</w:t>
            </w:r>
          </w:p>
          <w:p w14:paraId="14816EAA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[7]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总线的三相交流电源实时测控系统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2019SR0734929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2019-07-19</w:t>
            </w:r>
          </w:p>
          <w:p w14:paraId="447F23AF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[8]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电气设备检测与控制实训系统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2019SR0734961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5C88C5B1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[9]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农田智能驱鸟系统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2019SR0734952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0614FE55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[10]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智能型缺相保护系统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2019SR0734938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2019-07-16</w:t>
            </w:r>
          </w:p>
          <w:p w14:paraId="6E6DACFC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无人驾驶拖拉机无线传感系统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2019SR0850534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2019-08-15</w:t>
            </w:r>
          </w:p>
          <w:p w14:paraId="009242E6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喷雾机数据采集与控制系统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2019SR1304037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2019-12-06</w:t>
            </w:r>
          </w:p>
          <w:p w14:paraId="061D3512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三相变频调速实验平台数据与采集控制系统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2020SR0033662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2020-01-08</w:t>
            </w:r>
          </w:p>
          <w:p w14:paraId="298999E8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三相变频调速实验平台智能评分系统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2020SR0033668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2020-01-08</w:t>
            </w:r>
          </w:p>
          <w:p w14:paraId="1EE21842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甲烷仓库火灾预警系统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2020SR0791555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62C94E4A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[16]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加工车间粉尘监测系统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5FCD58D1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[17]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单目视觉微距测量系统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63D529AF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[18]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单相交流参数智能采集系统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03ACFDAA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[19]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电力系统不对称短路虚拟实验系统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2020SR0786671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1E8C0321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[20]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高通量快速考勤系统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2020SR0788220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7C60CE72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汽车防碰撞预警系统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2020SR0788389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28DCD3DE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智能喷雾机药量监测与预警系统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2020SR0761692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2020-07-13</w:t>
            </w:r>
          </w:p>
          <w:p w14:paraId="3AB8A738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[23]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智能声纹锁管理系统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2020SR0761670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，南京农业大学：中国，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2020-07-13</w:t>
            </w:r>
          </w:p>
          <w:p w14:paraId="58F3D254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[24]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电力系统三相短路虚拟实验系统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2020SR0788199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1CD8C931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[25]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基于机器视觉的柑橘自动计数系统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2020SR0791576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2020-07-17</w:t>
            </w:r>
          </w:p>
          <w:p w14:paraId="43AB2D20" w14:textId="10B0E879" w:rsidR="00000000" w:rsidRDefault="00E93196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[26]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气体污染物排放采样分析软件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2024SR0406297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2024-03-19</w:t>
            </w:r>
          </w:p>
          <w:p w14:paraId="22C1E639" w14:textId="31D3933B" w:rsidR="00E93196" w:rsidRDefault="00E93196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[27]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汽车雨刮器耐久性试验系统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2025SR0913275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2025-06-03</w:t>
            </w:r>
          </w:p>
          <w:p w14:paraId="37754B21" w14:textId="20DF5994" w:rsidR="00E93196" w:rsidRDefault="00E93196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[28]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智能网联渠道灌溉装置执行机构控制系统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2024SR2250065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2024-12-31</w:t>
            </w:r>
          </w:p>
          <w:p w14:paraId="3C8CFE37" w14:textId="5A01D802" w:rsidR="00E93196" w:rsidRPr="00E93196" w:rsidRDefault="00E93196" w:rsidP="001D600C">
            <w:pPr>
              <w:widowControl/>
              <w:wordWrap w:val="0"/>
              <w:spacing w:line="360" w:lineRule="atLeast"/>
              <w:ind w:left="471" w:right="-65" w:hanging="471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[29]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智能网联渠道灌溉装置传感器数据采集系统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2024SR2236042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南京农业大学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中国，</w:t>
            </w:r>
            <w:r w:rsidRPr="00E931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2024-12-30</w:t>
            </w:r>
          </w:p>
          <w:p w14:paraId="18EEF3AD" w14:textId="77777777" w:rsidR="00000000" w:rsidRPr="001D600C" w:rsidRDefault="00000000" w:rsidP="001D600C">
            <w:pPr>
              <w:widowControl/>
              <w:spacing w:line="260" w:lineRule="atLeast"/>
              <w:ind w:right="-65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600C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 w:rsidRPr="001D600C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szCs w:val="24"/>
              </w:rPr>
              <w:t>编写教材：</w:t>
            </w:r>
          </w:p>
          <w:p w14:paraId="2206FF87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[1]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钱燕，田光兆，邹修国，徐大华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实用计算机网络技术——基础、组网和维护（第二版）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[M].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北京：清华大学出版社，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。</w:t>
            </w:r>
          </w:p>
          <w:p w14:paraId="0185A30E" w14:textId="77777777" w:rsidR="00000000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[2]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钱燕，田光兆，冯学斌，孙玉文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实用计算机网络技术——基础、组网和维护实验指导（第二版）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[M].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北京：清华大学出版社，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2020.</w:t>
            </w:r>
          </w:p>
          <w:p w14:paraId="7ECD0EB9" w14:textId="77777777" w:rsidR="00000000" w:rsidRPr="001D600C" w:rsidRDefault="00000000" w:rsidP="001D600C">
            <w:pPr>
              <w:widowControl/>
              <w:wordWrap w:val="0"/>
              <w:spacing w:line="360" w:lineRule="atLeast"/>
              <w:ind w:left="471" w:hanging="471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00000" w14:paraId="7C629E4A" w14:textId="77777777" w:rsidTr="00E93196">
        <w:trPr>
          <w:jc w:val="center"/>
        </w:trPr>
        <w:tc>
          <w:tcPr>
            <w:tcW w:w="10220" w:type="dxa"/>
            <w:gridSpan w:val="6"/>
            <w:vAlign w:val="center"/>
          </w:tcPr>
          <w:p w14:paraId="67D95642" w14:textId="77777777" w:rsidR="00000000" w:rsidRDefault="00000000">
            <w:pPr>
              <w:widowControl/>
              <w:jc w:val="center"/>
              <w:rPr>
                <w:rFonts w:ascii="等线" w:eastAsia="等线" w:hAnsi="等线"/>
                <w:color w:val="FF0000"/>
                <w:kern w:val="0"/>
                <w:sz w:val="20"/>
                <w:szCs w:val="20"/>
              </w:rPr>
            </w:pPr>
          </w:p>
          <w:p w14:paraId="17CF0795" w14:textId="154D7462" w:rsidR="00000000" w:rsidRDefault="00000000">
            <w:pPr>
              <w:widowControl/>
              <w:jc w:val="center"/>
              <w:rPr>
                <w:rFonts w:ascii="等线" w:eastAsia="等线" w:hAnsi="等线" w:hint="eastAsia"/>
                <w:kern w:val="0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黑体" w:eastAsia="黑体" w:hAnsi="黑体" w:hint="eastAsia"/>
                  <w:color w:val="C00000"/>
                  <w:kern w:val="0"/>
                  <w:sz w:val="24"/>
                  <w:szCs w:val="24"/>
                </w:rPr>
                <w:t>下载本简历</w:t>
              </w:r>
            </w:hyperlink>
          </w:p>
        </w:tc>
      </w:tr>
    </w:tbl>
    <w:p w14:paraId="6E5F81CE" w14:textId="77777777" w:rsidR="00000000" w:rsidRDefault="00000000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备案许可证编号为：</w:t>
      </w:r>
      <w:hyperlink r:id="rId7" w:history="1">
        <w:r>
          <w:rPr>
            <w:rStyle w:val="a3"/>
            <w:rFonts w:ascii="Times New Roman" w:hAnsi="Times New Roman" w:cs="Times New Roman" w:hint="eastAsia"/>
          </w:rPr>
          <w:t>苏</w:t>
        </w:r>
        <w:r>
          <w:rPr>
            <w:rStyle w:val="a3"/>
            <w:rFonts w:ascii="Times New Roman" w:hAnsi="Times New Roman" w:cs="Times New Roman"/>
          </w:rPr>
          <w:t>ICP</w:t>
        </w:r>
        <w:r>
          <w:rPr>
            <w:rStyle w:val="a3"/>
            <w:rFonts w:ascii="Times New Roman" w:hAnsi="Times New Roman" w:cs="Times New Roman" w:hint="eastAsia"/>
          </w:rPr>
          <w:t>备</w:t>
        </w:r>
        <w:r>
          <w:rPr>
            <w:rStyle w:val="a3"/>
            <w:rFonts w:ascii="Times New Roman" w:hAnsi="Times New Roman" w:cs="Times New Roman"/>
          </w:rPr>
          <w:t>2023021662</w:t>
        </w:r>
        <w:r>
          <w:rPr>
            <w:rStyle w:val="a3"/>
            <w:rFonts w:ascii="Times New Roman" w:hAnsi="Times New Roman" w:cs="Times New Roman" w:hint="eastAsia"/>
          </w:rPr>
          <w:t>号</w:t>
        </w:r>
        <w:r>
          <w:rPr>
            <w:rStyle w:val="a3"/>
            <w:rFonts w:ascii="Times New Roman" w:hAnsi="Times New Roman" w:cs="Times New Roman"/>
          </w:rPr>
          <w:t>-1</w:t>
        </w:r>
      </w:hyperlink>
      <w:r>
        <w:rPr>
          <w:rFonts w:ascii="Times New Roman" w:hAnsi="Times New Roman" w:cs="Times New Roman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84B606C" wp14:editId="6EBEC64E">
                <wp:extent cx="198120" cy="198120"/>
                <wp:effectExtent l="0" t="0" r="0" b="0"/>
                <wp:docPr id="1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1AE02" id="图片 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>
          <w:rPr>
            <w:rStyle w:val="a3"/>
            <w:rFonts w:ascii="Times New Roman" w:hAnsi="Times New Roman" w:cs="Times New Roman" w:hint="eastAsia"/>
            <w:u w:val="none"/>
          </w:rPr>
          <w:t>苏公网安备</w:t>
        </w:r>
        <w:r>
          <w:rPr>
            <w:rStyle w:val="a3"/>
            <w:rFonts w:ascii="Times New Roman" w:hAnsi="Times New Roman" w:cs="Times New Roman"/>
            <w:u w:val="none"/>
          </w:rPr>
          <w:t>32011202000840</w:t>
        </w:r>
        <w:r>
          <w:rPr>
            <w:rStyle w:val="a3"/>
            <w:rFonts w:ascii="Times New Roman" w:hAnsi="Times New Roman" w:cs="Times New Roman" w:hint="eastAsia"/>
            <w:u w:val="none"/>
          </w:rPr>
          <w:t>号</w:t>
        </w:r>
      </w:hyperlink>
    </w:p>
    <w:p w14:paraId="61039EAA" w14:textId="77777777" w:rsidR="00000000" w:rsidRDefault="00000000">
      <w:pPr>
        <w:jc w:val="center"/>
        <w:rPr>
          <w:rFonts w:ascii="Times New Roman" w:hAnsi="Times New Roman" w:cs="Times New Roman"/>
        </w:rPr>
      </w:pPr>
    </w:p>
    <w:p w14:paraId="62EAD013" w14:textId="77777777" w:rsidR="00681F06" w:rsidRDefault="00681F06"/>
    <w:sectPr w:rsidR="0068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A5"/>
    <w:rsid w:val="001D600C"/>
    <w:rsid w:val="002B2F33"/>
    <w:rsid w:val="00681F06"/>
    <w:rsid w:val="00701F7C"/>
    <w:rsid w:val="00B05E93"/>
    <w:rsid w:val="00E72CA5"/>
    <w:rsid w:val="00E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C02A1"/>
  <w15:chartTrackingRefBased/>
  <w15:docId w15:val="{21C5DBD9-4353-4375-9A99-E1F8729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theme="minorBidi" w:hint="eastAsi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hint="default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Pr>
      <w:rFonts w:asciiTheme="minorHAnsi" w:eastAsiaTheme="minorEastAsia" w:hAnsiTheme="minorHAnsi" w:cs="Calibri" w:hint="default"/>
      <w:kern w:val="2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Pr>
      <w:rFonts w:asciiTheme="minorHAnsi" w:eastAsiaTheme="minorEastAsia" w:hAnsiTheme="minorHAnsi" w:cs="Calibri" w:hint="default"/>
      <w:kern w:val="2"/>
      <w:sz w:val="18"/>
      <w:szCs w:val="18"/>
    </w:rPr>
  </w:style>
  <w:style w:type="paragraph" w:customStyle="1" w:styleId="ltr-element">
    <w:name w:val="ltr-element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E7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an.gov.cn/portal/registerSystemInfo?recordcode=320112020008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ian.miit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istrator\Desktop\drtian.files\drtian.docx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C7964E3-BDEA-46B0-B4C0-A1D779318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南京农业大学田光兆博士简介</dc:title>
  <dc:subject/>
  <dc:creator>Windows 用户</dc:creator>
  <cp:keywords/>
  <dc:description/>
  <cp:lastModifiedBy>光兆 田</cp:lastModifiedBy>
  <cp:revision>2</cp:revision>
  <dcterms:created xsi:type="dcterms:W3CDTF">2025-06-21T12:26:00Z</dcterms:created>
  <dcterms:modified xsi:type="dcterms:W3CDTF">2025-06-21T12:26:00Z</dcterms:modified>
</cp:coreProperties>
</file>